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31A3" w14:textId="5A643FB6" w:rsidR="001407F0" w:rsidRDefault="008E2CCF" w:rsidP="001407F0">
      <w:pPr>
        <w:pStyle w:val="Standard"/>
        <w:spacing w:after="0"/>
        <w:ind w:right="-142" w:firstLine="204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A79163" wp14:editId="180BFD65">
            <wp:extent cx="6012180" cy="1042456"/>
            <wp:effectExtent l="0" t="0" r="0" b="5715"/>
            <wp:docPr id="160503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335" name="Afbeelding 160503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83" cy="104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1B" w:rsidRPr="001407F0">
        <w:rPr>
          <w:lang w:val="en-US"/>
        </w:rPr>
        <w:t xml:space="preserve">                                                                                                                         </w:t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854D1B" w:rsidRPr="001407F0">
        <w:rPr>
          <w:lang w:val="en-US"/>
        </w:rPr>
        <w:tab/>
      </w:r>
      <w:r w:rsidR="00535B3B" w:rsidRPr="001407F0">
        <w:rPr>
          <w:lang w:val="en-US"/>
        </w:rPr>
        <w:tab/>
      </w:r>
      <w:r w:rsidR="00535B3B" w:rsidRPr="001407F0">
        <w:rPr>
          <w:lang w:val="en-US"/>
        </w:rPr>
        <w:tab/>
      </w:r>
      <w:r w:rsidR="00535B3B" w:rsidRPr="001407F0">
        <w:rPr>
          <w:lang w:val="en-US"/>
        </w:rPr>
        <w:tab/>
      </w:r>
      <w:r w:rsidR="00535B3B" w:rsidRPr="001407F0">
        <w:rPr>
          <w:lang w:val="en-US"/>
        </w:rPr>
        <w:tab/>
        <w:t xml:space="preserve">   </w:t>
      </w:r>
      <w:r w:rsidR="00854D1B" w:rsidRPr="001407F0">
        <w:rPr>
          <w:lang w:val="en-US"/>
        </w:rPr>
        <w:t xml:space="preserve">Damme </w:t>
      </w:r>
      <w:r w:rsidR="001407F0" w:rsidRPr="001407F0">
        <w:rPr>
          <w:lang w:val="en-US"/>
        </w:rPr>
        <w:t>10</w:t>
      </w:r>
      <w:r w:rsidR="00854D1B" w:rsidRPr="001407F0">
        <w:rPr>
          <w:lang w:val="en-US"/>
        </w:rPr>
        <w:t>/0</w:t>
      </w:r>
      <w:r w:rsidR="001855A4" w:rsidRPr="001407F0">
        <w:rPr>
          <w:lang w:val="en-US"/>
        </w:rPr>
        <w:t>5</w:t>
      </w:r>
      <w:r w:rsidR="00854D1B" w:rsidRPr="001407F0">
        <w:rPr>
          <w:lang w:val="en-US"/>
        </w:rPr>
        <w:t>/202</w:t>
      </w:r>
      <w:r w:rsidR="009D7F74">
        <w:rPr>
          <w:lang w:val="en-US"/>
        </w:rPr>
        <w:t>4</w:t>
      </w:r>
      <w:r w:rsidR="00CB567E" w:rsidRPr="001407F0">
        <w:rPr>
          <w:lang w:val="en-US"/>
        </w:rPr>
        <w:tab/>
      </w:r>
      <w:r w:rsidR="00CB567E" w:rsidRPr="001407F0">
        <w:rPr>
          <w:lang w:val="en-US"/>
        </w:rPr>
        <w:tab/>
      </w:r>
      <w:r w:rsidR="00CB567E" w:rsidRPr="001407F0">
        <w:rPr>
          <w:lang w:val="en-US"/>
        </w:rPr>
        <w:tab/>
      </w:r>
      <w:r w:rsidR="00CB567E" w:rsidRPr="001407F0">
        <w:rPr>
          <w:lang w:val="en-US"/>
        </w:rPr>
        <w:tab/>
      </w:r>
    </w:p>
    <w:p w14:paraId="0D9F4BD2" w14:textId="77777777" w:rsidR="001407F0" w:rsidRDefault="00854D1B" w:rsidP="001407F0">
      <w:pPr>
        <w:pStyle w:val="Standard"/>
        <w:spacing w:after="0"/>
        <w:ind w:right="-142"/>
        <w:rPr>
          <w:lang w:val="en-US"/>
        </w:rPr>
      </w:pPr>
      <w:r w:rsidRPr="001407F0">
        <w:rPr>
          <w:b/>
          <w:u w:val="single"/>
          <w:lang w:val="en-US"/>
        </w:rPr>
        <w:t>Info</w:t>
      </w:r>
    </w:p>
    <w:p w14:paraId="14AC2DE0" w14:textId="540A30BD" w:rsidR="00D63626" w:rsidRPr="001407F0" w:rsidRDefault="009513A3" w:rsidP="001407F0">
      <w:pPr>
        <w:pStyle w:val="Standard"/>
        <w:spacing w:after="0"/>
        <w:ind w:right="-142"/>
        <w:rPr>
          <w:lang w:val="en-US"/>
        </w:rPr>
      </w:pPr>
      <w:r w:rsidRPr="001407F0">
        <w:rPr>
          <w:lang w:val="en-US"/>
        </w:rPr>
        <w:t>Peter Foré</w:t>
      </w:r>
      <w:r w:rsidR="001407F0" w:rsidRPr="001407F0">
        <w:rPr>
          <w:lang w:val="en-US"/>
        </w:rPr>
        <w:t xml:space="preserve">: </w:t>
      </w:r>
      <w:r w:rsidR="00854D1B" w:rsidRPr="001407F0">
        <w:rPr>
          <w:lang w:val="en-US"/>
        </w:rPr>
        <w:t>047</w:t>
      </w:r>
      <w:r w:rsidRPr="001407F0">
        <w:rPr>
          <w:lang w:val="en-US"/>
        </w:rPr>
        <w:t>8</w:t>
      </w:r>
      <w:r w:rsidR="00854D1B" w:rsidRPr="001407F0">
        <w:rPr>
          <w:lang w:val="en-US"/>
        </w:rPr>
        <w:t>/</w:t>
      </w:r>
      <w:r w:rsidRPr="001407F0">
        <w:rPr>
          <w:lang w:val="en-US"/>
        </w:rPr>
        <w:t>25.87.36</w:t>
      </w:r>
      <w:r w:rsidR="001407F0" w:rsidRPr="001407F0">
        <w:rPr>
          <w:lang w:val="en-US"/>
        </w:rPr>
        <w:tab/>
      </w:r>
      <w:r w:rsidR="001407F0" w:rsidRPr="001407F0">
        <w:rPr>
          <w:lang w:val="en-US"/>
        </w:rPr>
        <w:tab/>
      </w:r>
      <w:r w:rsidR="001407F0" w:rsidRPr="001407F0">
        <w:rPr>
          <w:lang w:val="en-US"/>
        </w:rPr>
        <w:tab/>
      </w:r>
      <w:r w:rsidR="001407F0" w:rsidRPr="001407F0">
        <w:rPr>
          <w:lang w:val="en-US"/>
        </w:rPr>
        <w:tab/>
      </w:r>
      <w:r w:rsidR="00E34D0C">
        <w:rPr>
          <w:lang w:val="en-US"/>
        </w:rPr>
        <w:t>Staelens Dieter: 04</w:t>
      </w:r>
      <w:r w:rsidR="0019714F">
        <w:rPr>
          <w:lang w:val="en-US"/>
        </w:rPr>
        <w:t>74/759123</w:t>
      </w:r>
    </w:p>
    <w:p w14:paraId="0DC3A347" w14:textId="57CBB5E7" w:rsidR="001407F0" w:rsidRDefault="00854D1B" w:rsidP="001407F0">
      <w:pPr>
        <w:pStyle w:val="Standard"/>
        <w:spacing w:after="0" w:line="240" w:lineRule="auto"/>
        <w:ind w:right="-993"/>
        <w:rPr>
          <w:lang w:val="en-US"/>
        </w:rPr>
      </w:pPr>
      <w:r w:rsidRPr="001407F0">
        <w:rPr>
          <w:lang w:val="en-US"/>
        </w:rPr>
        <w:t>E-mail</w:t>
      </w:r>
      <w:r w:rsidR="001407F0" w:rsidRPr="001407F0">
        <w:rPr>
          <w:lang w:val="en-US"/>
        </w:rPr>
        <w:t xml:space="preserve">: </w:t>
      </w:r>
      <w:hyperlink r:id="rId8" w:history="1">
        <w:r w:rsidR="001407F0" w:rsidRPr="00126476">
          <w:rPr>
            <w:rStyle w:val="Hyperlink"/>
            <w:lang w:val="en-US"/>
          </w:rPr>
          <w:t>administratie@viventriatlondamme.be</w:t>
        </w:r>
      </w:hyperlink>
      <w:r w:rsidR="001407F0" w:rsidRPr="001407F0">
        <w:rPr>
          <w:lang w:val="en-US"/>
        </w:rPr>
        <w:tab/>
      </w:r>
      <w:r w:rsidR="001407F0" w:rsidRPr="001407F0">
        <w:rPr>
          <w:lang w:val="en-US"/>
        </w:rPr>
        <w:tab/>
      </w:r>
      <w:r w:rsidRPr="001407F0">
        <w:rPr>
          <w:lang w:val="en-US"/>
        </w:rPr>
        <w:t>Website</w:t>
      </w:r>
      <w:r w:rsidR="001407F0" w:rsidRPr="001407F0">
        <w:rPr>
          <w:lang w:val="en-US"/>
        </w:rPr>
        <w:t xml:space="preserve">: </w:t>
      </w:r>
      <w:hyperlink r:id="rId9" w:history="1">
        <w:r w:rsidR="001407F0" w:rsidRPr="00126476">
          <w:rPr>
            <w:rStyle w:val="Hyperlink"/>
            <w:lang w:val="en-US"/>
          </w:rPr>
          <w:t>www.viventriatlondamme.be</w:t>
        </w:r>
      </w:hyperlink>
    </w:p>
    <w:p w14:paraId="566EAAA7" w14:textId="77777777" w:rsidR="001407F0" w:rsidRPr="001407F0" w:rsidRDefault="001407F0" w:rsidP="001407F0">
      <w:pPr>
        <w:pStyle w:val="Standard"/>
        <w:spacing w:after="0" w:line="240" w:lineRule="auto"/>
        <w:ind w:right="-993"/>
        <w:rPr>
          <w:lang w:val="en-US"/>
        </w:rPr>
      </w:pPr>
    </w:p>
    <w:p w14:paraId="5DF97CEC" w14:textId="1F2FF480" w:rsidR="00D63626" w:rsidRDefault="00854D1B">
      <w:pPr>
        <w:pStyle w:val="Standard"/>
      </w:pPr>
      <w:r>
        <w:rPr>
          <w:sz w:val="20"/>
        </w:rPr>
        <w:t>Beste bewoner,</w:t>
      </w:r>
    </w:p>
    <w:p w14:paraId="473A601F" w14:textId="012CDF76" w:rsidR="00D63626" w:rsidRDefault="00854D1B">
      <w:pPr>
        <w:pStyle w:val="Standard"/>
      </w:pPr>
      <w:r>
        <w:rPr>
          <w:sz w:val="20"/>
        </w:rPr>
        <w:t xml:space="preserve">Op </w:t>
      </w:r>
      <w:r w:rsidR="009823E6">
        <w:rPr>
          <w:sz w:val="20"/>
        </w:rPr>
        <w:t xml:space="preserve">zondag </w:t>
      </w:r>
      <w:r w:rsidR="001407F0">
        <w:rPr>
          <w:sz w:val="20"/>
        </w:rPr>
        <w:t>1</w:t>
      </w:r>
      <w:r w:rsidR="0019714F">
        <w:rPr>
          <w:sz w:val="20"/>
        </w:rPr>
        <w:t>9</w:t>
      </w:r>
      <w:r>
        <w:rPr>
          <w:sz w:val="20"/>
        </w:rPr>
        <w:t xml:space="preserve"> mei 202</w:t>
      </w:r>
      <w:r w:rsidR="0019714F">
        <w:rPr>
          <w:sz w:val="20"/>
        </w:rPr>
        <w:t>4</w:t>
      </w:r>
      <w:r>
        <w:rPr>
          <w:sz w:val="20"/>
        </w:rPr>
        <w:t xml:space="preserve"> organiseert VZW Tridam </w:t>
      </w:r>
      <w:r w:rsidR="00800D9F">
        <w:rPr>
          <w:sz w:val="20"/>
        </w:rPr>
        <w:t xml:space="preserve">de </w:t>
      </w:r>
      <w:proofErr w:type="spellStart"/>
      <w:r w:rsidR="00800D9F">
        <w:rPr>
          <w:sz w:val="20"/>
        </w:rPr>
        <w:t>Viven</w:t>
      </w:r>
      <w:proofErr w:type="spellEnd"/>
      <w:r w:rsidR="00800D9F">
        <w:rPr>
          <w:sz w:val="20"/>
        </w:rPr>
        <w:t xml:space="preserve"> Triatlo</w:t>
      </w:r>
      <w:r w:rsidR="00922846">
        <w:rPr>
          <w:sz w:val="20"/>
        </w:rPr>
        <w:t xml:space="preserve">n </w:t>
      </w:r>
      <w:r w:rsidR="00800D9F">
        <w:rPr>
          <w:sz w:val="20"/>
        </w:rPr>
        <w:t>en</w:t>
      </w:r>
      <w:r w:rsidR="00922846">
        <w:rPr>
          <w:sz w:val="20"/>
        </w:rPr>
        <w:t xml:space="preserve"> Zekerhuis </w:t>
      </w:r>
      <w:proofErr w:type="spellStart"/>
      <w:r w:rsidR="00922846">
        <w:rPr>
          <w:sz w:val="20"/>
        </w:rPr>
        <w:t>Duatlon</w:t>
      </w:r>
      <w:proofErr w:type="spellEnd"/>
      <w:r w:rsidR="00922846">
        <w:rPr>
          <w:sz w:val="20"/>
        </w:rPr>
        <w:t xml:space="preserve"> Damme</w:t>
      </w:r>
      <w:r>
        <w:rPr>
          <w:sz w:val="20"/>
        </w:rPr>
        <w:t xml:space="preserve"> in samenwerking met stad Damme. Dit brengt met zich mee dat tussen 12u00 ‘s middags en 19u00 ‘s avonds meerdere wegen en jaagpaden afgesloten worden. Er is ook </w:t>
      </w:r>
      <w:r>
        <w:rPr>
          <w:b/>
          <w:sz w:val="20"/>
          <w:u w:val="single"/>
        </w:rPr>
        <w:t>geen</w:t>
      </w:r>
      <w:r>
        <w:rPr>
          <w:sz w:val="20"/>
        </w:rPr>
        <w:t xml:space="preserve"> doorgaand verkeer mogelijk ter hoogte van restaurant de </w:t>
      </w:r>
      <w:proofErr w:type="spellStart"/>
      <w:r>
        <w:rPr>
          <w:sz w:val="20"/>
        </w:rPr>
        <w:t>Siphon</w:t>
      </w:r>
      <w:proofErr w:type="spellEnd"/>
      <w:r>
        <w:rPr>
          <w:sz w:val="20"/>
        </w:rPr>
        <w:t>. Hieronder een overzicht.</w:t>
      </w:r>
    </w:p>
    <w:p w14:paraId="25865ECE" w14:textId="77777777" w:rsidR="00D63626" w:rsidRDefault="00854D1B" w:rsidP="001407F0">
      <w:pPr>
        <w:pStyle w:val="Lijstalinea"/>
        <w:numPr>
          <w:ilvl w:val="0"/>
          <w:numId w:val="4"/>
        </w:numPr>
        <w:spacing w:after="0"/>
      </w:pPr>
      <w:proofErr w:type="spellStart"/>
      <w:r>
        <w:rPr>
          <w:b/>
          <w:sz w:val="20"/>
          <w:u w:val="single"/>
        </w:rPr>
        <w:t>Hoeke</w:t>
      </w:r>
      <w:proofErr w:type="spellEnd"/>
      <w:r>
        <w:rPr>
          <w:sz w:val="20"/>
        </w:rPr>
        <w:t xml:space="preserve">: alle verkeer vanuit </w:t>
      </w:r>
      <w:proofErr w:type="spellStart"/>
      <w:r>
        <w:rPr>
          <w:sz w:val="20"/>
        </w:rPr>
        <w:t>Hoeke</w:t>
      </w:r>
      <w:proofErr w:type="spellEnd"/>
      <w:r>
        <w:rPr>
          <w:sz w:val="20"/>
        </w:rPr>
        <w:t xml:space="preserve"> zal omgeleid worden via Oostkerke naar de </w:t>
      </w:r>
      <w:proofErr w:type="spellStart"/>
      <w:r>
        <w:rPr>
          <w:sz w:val="20"/>
        </w:rPr>
        <w:t>Koolkerkesteenweg</w:t>
      </w:r>
      <w:proofErr w:type="spellEnd"/>
      <w:r>
        <w:rPr>
          <w:sz w:val="20"/>
        </w:rPr>
        <w:t xml:space="preserve"> richting Damme</w:t>
      </w:r>
    </w:p>
    <w:p w14:paraId="2EEFBAA3" w14:textId="4CB3A5EE" w:rsidR="00D63626" w:rsidRDefault="00854D1B" w:rsidP="001407F0">
      <w:pPr>
        <w:pStyle w:val="Lijstalinea"/>
        <w:numPr>
          <w:ilvl w:val="0"/>
          <w:numId w:val="3"/>
        </w:numPr>
        <w:spacing w:after="0"/>
      </w:pPr>
      <w:r>
        <w:rPr>
          <w:b/>
          <w:sz w:val="20"/>
          <w:u w:val="single"/>
        </w:rPr>
        <w:t>Damme</w:t>
      </w:r>
      <w:r>
        <w:rPr>
          <w:sz w:val="20"/>
        </w:rPr>
        <w:t xml:space="preserve">: alle verkeer vanuit Damme zal omgeleid worden via de </w:t>
      </w:r>
      <w:proofErr w:type="spellStart"/>
      <w:r>
        <w:rPr>
          <w:sz w:val="20"/>
        </w:rPr>
        <w:t>Koolkerkesteenweg</w:t>
      </w:r>
      <w:proofErr w:type="spellEnd"/>
      <w:r>
        <w:rPr>
          <w:sz w:val="20"/>
        </w:rPr>
        <w:t xml:space="preserve"> richting de kust.</w:t>
      </w:r>
      <w:r w:rsidR="009823E6">
        <w:rPr>
          <w:sz w:val="20"/>
        </w:rPr>
        <w:t xml:space="preserve"> </w:t>
      </w:r>
      <w:r w:rsidR="001F56B2">
        <w:rPr>
          <w:color w:val="000000"/>
        </w:rPr>
        <w:t>Verkeer</w:t>
      </w:r>
      <w:r w:rsidR="009823E6">
        <w:rPr>
          <w:color w:val="000000"/>
        </w:rPr>
        <w:t xml:space="preserve"> van Damme-centrum kan ook naar </w:t>
      </w:r>
      <w:proofErr w:type="spellStart"/>
      <w:r w:rsidR="009823E6">
        <w:rPr>
          <w:color w:val="000000"/>
        </w:rPr>
        <w:t>Vivenkapelle</w:t>
      </w:r>
      <w:proofErr w:type="spellEnd"/>
      <w:r w:rsidR="009823E6">
        <w:rPr>
          <w:color w:val="000000"/>
        </w:rPr>
        <w:t xml:space="preserve"> en </w:t>
      </w:r>
      <w:proofErr w:type="spellStart"/>
      <w:r w:rsidR="009823E6">
        <w:rPr>
          <w:color w:val="000000"/>
        </w:rPr>
        <w:t>Sijsele</w:t>
      </w:r>
      <w:proofErr w:type="spellEnd"/>
    </w:p>
    <w:p w14:paraId="3DD7C2BA" w14:textId="253EF05C" w:rsidR="00D63626" w:rsidRDefault="00854D1B" w:rsidP="001407F0">
      <w:pPr>
        <w:pStyle w:val="Lijstalinea"/>
        <w:numPr>
          <w:ilvl w:val="0"/>
          <w:numId w:val="3"/>
        </w:numPr>
        <w:spacing w:after="0"/>
      </w:pPr>
      <w:r>
        <w:rPr>
          <w:b/>
          <w:sz w:val="20"/>
          <w:u w:val="single"/>
        </w:rPr>
        <w:t>Moerkerke</w:t>
      </w:r>
      <w:r>
        <w:rPr>
          <w:sz w:val="20"/>
        </w:rPr>
        <w:t xml:space="preserve">: alle verkeer vanuit Moerkerke zal omgeleid worden </w:t>
      </w:r>
      <w:r w:rsidR="000B3302">
        <w:rPr>
          <w:sz w:val="20"/>
        </w:rPr>
        <w:t xml:space="preserve">via </w:t>
      </w:r>
      <w:proofErr w:type="spellStart"/>
      <w:r w:rsidR="000B3302">
        <w:rPr>
          <w:sz w:val="20"/>
        </w:rPr>
        <w:t>Vivenkapelle</w:t>
      </w:r>
      <w:proofErr w:type="spellEnd"/>
      <w:r w:rsidR="000B3302" w:rsidRPr="000B3302">
        <w:t xml:space="preserve">/Damme </w:t>
      </w:r>
      <w:r>
        <w:rPr>
          <w:sz w:val="20"/>
        </w:rPr>
        <w:t xml:space="preserve">naar de </w:t>
      </w:r>
      <w:proofErr w:type="spellStart"/>
      <w:r>
        <w:rPr>
          <w:sz w:val="20"/>
        </w:rPr>
        <w:t>Koolkerkesteenweg</w:t>
      </w:r>
      <w:proofErr w:type="spellEnd"/>
      <w:r>
        <w:rPr>
          <w:sz w:val="20"/>
        </w:rPr>
        <w:t xml:space="preserve"> richting de kust.</w:t>
      </w:r>
      <w:r w:rsidR="009823E6">
        <w:rPr>
          <w:sz w:val="20"/>
        </w:rPr>
        <w:t xml:space="preserve"> </w:t>
      </w:r>
      <w:r w:rsidR="001F56B2">
        <w:rPr>
          <w:color w:val="000000"/>
        </w:rPr>
        <w:t>Verkeer</w:t>
      </w:r>
      <w:r w:rsidR="009823E6">
        <w:rPr>
          <w:color w:val="000000"/>
        </w:rPr>
        <w:t xml:space="preserve"> van Moerkerke kan ook weg via Scheewege naar Maldegem. </w:t>
      </w:r>
    </w:p>
    <w:p w14:paraId="1956264D" w14:textId="208AB5D0" w:rsidR="00D63626" w:rsidRDefault="00854D1B" w:rsidP="001407F0">
      <w:pPr>
        <w:pStyle w:val="Lijstalinea"/>
        <w:numPr>
          <w:ilvl w:val="0"/>
          <w:numId w:val="3"/>
        </w:numPr>
        <w:spacing w:after="0"/>
      </w:pPr>
      <w:r>
        <w:rPr>
          <w:b/>
          <w:sz w:val="20"/>
          <w:u w:val="single"/>
        </w:rPr>
        <w:t>Zeebrugge</w:t>
      </w:r>
      <w:r>
        <w:rPr>
          <w:sz w:val="20"/>
        </w:rPr>
        <w:t xml:space="preserve">: </w:t>
      </w:r>
      <w:r w:rsidR="009823E6">
        <w:rPr>
          <w:sz w:val="20"/>
        </w:rPr>
        <w:t>het</w:t>
      </w:r>
      <w:r>
        <w:rPr>
          <w:sz w:val="20"/>
        </w:rPr>
        <w:t xml:space="preserve"> verkeer vanuit Zeebrugge </w:t>
      </w:r>
      <w:r w:rsidR="009823E6">
        <w:rPr>
          <w:sz w:val="20"/>
        </w:rPr>
        <w:t xml:space="preserve">kan via de A11 richting Damme of </w:t>
      </w:r>
      <w:proofErr w:type="spellStart"/>
      <w:r w:rsidR="009823E6">
        <w:rPr>
          <w:sz w:val="20"/>
        </w:rPr>
        <w:t>Hoeke</w:t>
      </w:r>
      <w:proofErr w:type="spellEnd"/>
      <w:r w:rsidR="009823E6">
        <w:rPr>
          <w:sz w:val="20"/>
        </w:rPr>
        <w:t xml:space="preserve"> of </w:t>
      </w:r>
      <w:r>
        <w:rPr>
          <w:sz w:val="20"/>
        </w:rPr>
        <w:t xml:space="preserve">zal omgeleid worden via de </w:t>
      </w:r>
      <w:proofErr w:type="spellStart"/>
      <w:r>
        <w:rPr>
          <w:sz w:val="20"/>
        </w:rPr>
        <w:t>Koolkerkesteenweg</w:t>
      </w:r>
      <w:proofErr w:type="spellEnd"/>
      <w:r w:rsidR="009823E6">
        <w:rPr>
          <w:sz w:val="20"/>
        </w:rPr>
        <w:t>.</w:t>
      </w:r>
    </w:p>
    <w:p w14:paraId="04560019" w14:textId="781CDC83" w:rsidR="00D17DEE" w:rsidRDefault="00854D1B" w:rsidP="0027675A">
      <w:pPr>
        <w:pStyle w:val="Tekstopmerking"/>
        <w:numPr>
          <w:ilvl w:val="0"/>
          <w:numId w:val="3"/>
        </w:numPr>
        <w:spacing w:after="0"/>
      </w:pPr>
      <w:r w:rsidRPr="0084692B">
        <w:rPr>
          <w:b/>
          <w:u w:val="single"/>
        </w:rPr>
        <w:t>Den Hoorn</w:t>
      </w:r>
      <w:r>
        <w:t xml:space="preserve">: alle verkeer vanuit Den Hoorn zal omgeleid worden via </w:t>
      </w:r>
      <w:r w:rsidRPr="000B3302">
        <w:t>Moerkerke/</w:t>
      </w:r>
      <w:proofErr w:type="spellStart"/>
      <w:r w:rsidRPr="000B3302">
        <w:t>Jacxensbrug</w:t>
      </w:r>
      <w:proofErr w:type="spellEnd"/>
      <w:r>
        <w:t xml:space="preserve"> richting Damme.</w:t>
      </w:r>
      <w:r w:rsidR="009823E6" w:rsidRPr="0084692B">
        <w:rPr>
          <w:color w:val="000000"/>
        </w:rPr>
        <w:t xml:space="preserve"> Verkeer vanuit Den Hoorn kan </w:t>
      </w:r>
      <w:r w:rsidR="000314D5" w:rsidRPr="0084692B">
        <w:rPr>
          <w:color w:val="000000"/>
        </w:rPr>
        <w:t xml:space="preserve">de geldende omleiding </w:t>
      </w:r>
      <w:r w:rsidR="00F612CF" w:rsidRPr="0084692B">
        <w:rPr>
          <w:color w:val="000000"/>
        </w:rPr>
        <w:t>volgen.</w:t>
      </w:r>
      <w:r w:rsidR="00D17DEE" w:rsidRPr="0084692B">
        <w:rPr>
          <w:color w:val="000000"/>
        </w:rPr>
        <w:t xml:space="preserve">  Sint-</w:t>
      </w:r>
      <w:r w:rsidR="00C2369A">
        <w:t>Rita blijft ook bereikbaar via de omleiding vanaf n49.</w:t>
      </w:r>
    </w:p>
    <w:p w14:paraId="64AC0C73" w14:textId="77777777" w:rsidR="00D63626" w:rsidRDefault="00854D1B" w:rsidP="001407F0">
      <w:pPr>
        <w:pStyle w:val="Lijstalinea"/>
        <w:numPr>
          <w:ilvl w:val="0"/>
          <w:numId w:val="3"/>
        </w:numPr>
        <w:spacing w:after="0"/>
      </w:pPr>
      <w:proofErr w:type="spellStart"/>
      <w:r>
        <w:rPr>
          <w:b/>
          <w:sz w:val="20"/>
          <w:u w:val="single"/>
        </w:rPr>
        <w:t>Lapscheure</w:t>
      </w:r>
      <w:proofErr w:type="spellEnd"/>
      <w:r>
        <w:rPr>
          <w:sz w:val="20"/>
        </w:rPr>
        <w:t xml:space="preserve">: alle verkeer </w:t>
      </w:r>
      <w:r w:rsidRPr="000B3302">
        <w:t xml:space="preserve">vanuit </w:t>
      </w:r>
      <w:proofErr w:type="spellStart"/>
      <w:r w:rsidRPr="000B3302">
        <w:t>Lapscheure</w:t>
      </w:r>
      <w:proofErr w:type="spellEnd"/>
      <w:r w:rsidRPr="000B3302">
        <w:t xml:space="preserve"> richting Damme zal omgeleid worden via N 49 richting Westkapelle, en Oostkerkestraat - </w:t>
      </w:r>
      <w:proofErr w:type="spellStart"/>
      <w:r w:rsidRPr="000B3302">
        <w:t>Koolkerkesteenweg</w:t>
      </w:r>
      <w:proofErr w:type="spellEnd"/>
      <w:r w:rsidRPr="000B3302">
        <w:t xml:space="preserve"> richting Damme.</w:t>
      </w:r>
    </w:p>
    <w:p w14:paraId="0CE12F04" w14:textId="63A3E6EF" w:rsidR="0084692B" w:rsidRDefault="00B431BF" w:rsidP="001407F0">
      <w:pPr>
        <w:pStyle w:val="Lijstalinea"/>
        <w:numPr>
          <w:ilvl w:val="0"/>
          <w:numId w:val="3"/>
        </w:numPr>
        <w:spacing w:after="0"/>
      </w:pPr>
      <w:r w:rsidRPr="00523D44">
        <w:rPr>
          <w:b/>
          <w:bCs/>
        </w:rPr>
        <w:t>Recreatief fietsverkeer</w:t>
      </w:r>
      <w:r>
        <w:t xml:space="preserve"> kan mits enige hinder steeds door ter hoogte van </w:t>
      </w:r>
      <w:proofErr w:type="spellStart"/>
      <w:r>
        <w:t>Siphon</w:t>
      </w:r>
      <w:proofErr w:type="spellEnd"/>
      <w:r w:rsidR="00523D44">
        <w:t>.</w:t>
      </w:r>
    </w:p>
    <w:p w14:paraId="0F257A0C" w14:textId="77777777" w:rsidR="00523D44" w:rsidRDefault="00523D44" w:rsidP="00523D44">
      <w:pPr>
        <w:pStyle w:val="Lijstalinea"/>
        <w:spacing w:after="0"/>
      </w:pPr>
    </w:p>
    <w:p w14:paraId="74D0F6C5" w14:textId="3F402D3B" w:rsidR="00F51DE0" w:rsidRPr="00D6350E" w:rsidRDefault="00854D1B">
      <w:pPr>
        <w:pStyle w:val="Standard"/>
        <w:rPr>
          <w:sz w:val="20"/>
        </w:rPr>
      </w:pPr>
      <w:r w:rsidRPr="00D6350E">
        <w:rPr>
          <w:sz w:val="20"/>
        </w:rPr>
        <w:t xml:space="preserve">Het zwem-, fiets- en loop parcours </w:t>
      </w:r>
      <w:r w:rsidR="00D6350E" w:rsidRPr="00D6350E">
        <w:rPr>
          <w:sz w:val="20"/>
        </w:rPr>
        <w:t>kan u op de achterzijde van dit blad of op onze website raadplegen.</w:t>
      </w:r>
    </w:p>
    <w:p w14:paraId="70104CD8" w14:textId="19BC0198" w:rsidR="00D63626" w:rsidRPr="00523D44" w:rsidRDefault="00A1133C">
      <w:pPr>
        <w:pStyle w:val="Standard"/>
        <w:rPr>
          <w:b/>
          <w:bCs/>
          <w:i/>
          <w:iCs/>
          <w:sz w:val="20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5CB0FA94" wp14:editId="2A3FC194">
            <wp:simplePos x="0" y="0"/>
            <wp:positionH relativeFrom="column">
              <wp:posOffset>3969385</wp:posOffset>
            </wp:positionH>
            <wp:positionV relativeFrom="page">
              <wp:posOffset>9182100</wp:posOffset>
            </wp:positionV>
            <wp:extent cx="1644015" cy="886460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D1B">
        <w:rPr>
          <w:sz w:val="20"/>
        </w:rPr>
        <w:t xml:space="preserve">Ook kan er op </w:t>
      </w:r>
      <w:r w:rsidR="0084692B">
        <w:rPr>
          <w:sz w:val="20"/>
        </w:rPr>
        <w:t>v</w:t>
      </w:r>
      <w:r w:rsidR="00854D1B">
        <w:rPr>
          <w:sz w:val="20"/>
        </w:rPr>
        <w:t xml:space="preserve">rijdag </w:t>
      </w:r>
      <w:r w:rsidR="001407F0">
        <w:rPr>
          <w:sz w:val="20"/>
        </w:rPr>
        <w:t>1</w:t>
      </w:r>
      <w:r w:rsidR="0084692B">
        <w:rPr>
          <w:sz w:val="20"/>
        </w:rPr>
        <w:t>7</w:t>
      </w:r>
      <w:r w:rsidR="00514AAC">
        <w:rPr>
          <w:sz w:val="20"/>
        </w:rPr>
        <w:t xml:space="preserve"> en </w:t>
      </w:r>
      <w:r w:rsidR="0084692B">
        <w:rPr>
          <w:sz w:val="20"/>
        </w:rPr>
        <w:t>z</w:t>
      </w:r>
      <w:r w:rsidR="00514AAC">
        <w:rPr>
          <w:sz w:val="20"/>
        </w:rPr>
        <w:t xml:space="preserve">aterdag </w:t>
      </w:r>
      <w:r w:rsidR="0084692B">
        <w:rPr>
          <w:sz w:val="20"/>
        </w:rPr>
        <w:t>18</w:t>
      </w:r>
      <w:r w:rsidR="00514AAC">
        <w:rPr>
          <w:sz w:val="20"/>
        </w:rPr>
        <w:t xml:space="preserve"> mei </w:t>
      </w:r>
      <w:r w:rsidR="00854D1B">
        <w:rPr>
          <w:sz w:val="20"/>
        </w:rPr>
        <w:t xml:space="preserve">enige hinder zijn </w:t>
      </w:r>
      <w:r>
        <w:rPr>
          <w:sz w:val="20"/>
        </w:rPr>
        <w:t xml:space="preserve">in Oostkerke en aan de </w:t>
      </w:r>
      <w:proofErr w:type="spellStart"/>
      <w:r>
        <w:rPr>
          <w:sz w:val="20"/>
        </w:rPr>
        <w:t>Siphon</w:t>
      </w:r>
      <w:proofErr w:type="spellEnd"/>
      <w:r>
        <w:rPr>
          <w:sz w:val="20"/>
        </w:rPr>
        <w:t xml:space="preserve"> </w:t>
      </w:r>
      <w:r w:rsidR="00854D1B">
        <w:rPr>
          <w:sz w:val="20"/>
        </w:rPr>
        <w:t>tijdens het opzetten van onze aankomst</w:t>
      </w:r>
      <w:r>
        <w:rPr>
          <w:sz w:val="20"/>
        </w:rPr>
        <w:t>- en transit</w:t>
      </w:r>
      <w:r w:rsidR="00854D1B">
        <w:rPr>
          <w:sz w:val="20"/>
        </w:rPr>
        <w:t>zone.</w:t>
      </w:r>
      <w:r w:rsidR="00854D1B">
        <w:rPr>
          <w:color w:val="548DD4"/>
          <w:sz w:val="20"/>
        </w:rPr>
        <w:t xml:space="preserve"> </w:t>
      </w:r>
      <w:r w:rsidR="00854D1B">
        <w:rPr>
          <w:sz w:val="20"/>
        </w:rPr>
        <w:t xml:space="preserve">We doen er alles aan om de overlast tot een minimum te beperken. </w:t>
      </w:r>
      <w:r w:rsidR="00854D1B" w:rsidRPr="00523D44">
        <w:rPr>
          <w:b/>
          <w:bCs/>
          <w:i/>
          <w:iCs/>
          <w:sz w:val="20"/>
          <w:u w:val="single"/>
        </w:rPr>
        <w:t>Wij vragen om steeds de richtlijnen van medewerkers, seingevers en politie op te volgen.</w:t>
      </w:r>
    </w:p>
    <w:p w14:paraId="4CCAFE99" w14:textId="4D27F67C" w:rsidR="009823E6" w:rsidRPr="001F56B2" w:rsidRDefault="009823E6">
      <w:pPr>
        <w:pStyle w:val="Standard"/>
        <w:rPr>
          <w:b/>
          <w:bCs/>
          <w:color w:val="000000"/>
        </w:rPr>
      </w:pPr>
      <w:r w:rsidRPr="001F56B2">
        <w:rPr>
          <w:b/>
          <w:bCs/>
        </w:rPr>
        <w:t>Het</w:t>
      </w:r>
      <w:r w:rsidRPr="001F56B2">
        <w:rPr>
          <w:b/>
          <w:bCs/>
          <w:color w:val="000000"/>
        </w:rPr>
        <w:t xml:space="preserve"> fietsparcours zal op zondag </w:t>
      </w:r>
      <w:r w:rsidR="003C7A5E">
        <w:rPr>
          <w:b/>
          <w:bCs/>
          <w:color w:val="000000"/>
        </w:rPr>
        <w:t>19</w:t>
      </w:r>
      <w:r w:rsidRPr="001F56B2">
        <w:rPr>
          <w:b/>
          <w:bCs/>
          <w:color w:val="000000"/>
        </w:rPr>
        <w:t xml:space="preserve"> mei tussen 13 en 16 uur afgesloten zijn voor alle verkeer, ook voor bewoners en bezoekers. Gelieve hiermee rekening te houden.</w:t>
      </w:r>
      <w:r w:rsidR="006B5413">
        <w:rPr>
          <w:b/>
          <w:bCs/>
          <w:color w:val="000000"/>
        </w:rPr>
        <w:t xml:space="preserve"> Kom gerust de triatleten aanmoedigen , thuis , aan gasthof </w:t>
      </w:r>
      <w:proofErr w:type="spellStart"/>
      <w:r w:rsidR="006B5413">
        <w:rPr>
          <w:b/>
          <w:bCs/>
          <w:color w:val="000000"/>
        </w:rPr>
        <w:t>Siphon</w:t>
      </w:r>
      <w:proofErr w:type="spellEnd"/>
      <w:r w:rsidR="006B5413">
        <w:rPr>
          <w:b/>
          <w:bCs/>
          <w:color w:val="000000"/>
        </w:rPr>
        <w:t xml:space="preserve"> of op het domein van het kasteel </w:t>
      </w:r>
      <w:r w:rsidR="007A775C">
        <w:rPr>
          <w:b/>
          <w:bCs/>
          <w:color w:val="000000"/>
        </w:rPr>
        <w:t>van Oostkerke.</w:t>
      </w:r>
    </w:p>
    <w:p w14:paraId="07965A6F" w14:textId="75FC209E" w:rsidR="00CB567E" w:rsidRDefault="00854D1B">
      <w:pPr>
        <w:pStyle w:val="Standard"/>
        <w:rPr>
          <w:lang w:eastAsia="nl-BE"/>
        </w:rPr>
      </w:pPr>
      <w:r>
        <w:rPr>
          <w:sz w:val="20"/>
        </w:rPr>
        <w:t>VZW Tridam dankt u alvast voor uw medewerking.</w:t>
      </w:r>
      <w:r>
        <w:rPr>
          <w:lang w:eastAsia="nl-BE"/>
        </w:rPr>
        <w:t xml:space="preserve"> </w:t>
      </w:r>
    </w:p>
    <w:p w14:paraId="1CF82583" w14:textId="77777777" w:rsidR="001407F0" w:rsidRDefault="001407F0" w:rsidP="00E26181">
      <w:pPr>
        <w:pStyle w:val="Standard"/>
        <w:rPr>
          <w:b/>
          <w:bCs/>
          <w:sz w:val="24"/>
          <w:szCs w:val="28"/>
        </w:rPr>
      </w:pPr>
    </w:p>
    <w:p w14:paraId="6D61028B" w14:textId="3E5258B7" w:rsidR="00D63626" w:rsidRDefault="00D63626" w:rsidP="004B590C">
      <w:pPr>
        <w:pStyle w:val="Standard"/>
        <w:jc w:val="center"/>
        <w:rPr>
          <w:sz w:val="20"/>
        </w:rPr>
      </w:pPr>
    </w:p>
    <w:p w14:paraId="6EE704C9" w14:textId="1315DF4B" w:rsidR="00E9381E" w:rsidRDefault="007A775C" w:rsidP="00E26181">
      <w:pPr>
        <w:pStyle w:val="Standard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95E96A8" wp14:editId="1127C65F">
            <wp:simplePos x="0" y="0"/>
            <wp:positionH relativeFrom="column">
              <wp:posOffset>2422525</wp:posOffset>
            </wp:positionH>
            <wp:positionV relativeFrom="paragraph">
              <wp:posOffset>5080</wp:posOffset>
            </wp:positionV>
            <wp:extent cx="3840480" cy="2985770"/>
            <wp:effectExtent l="0" t="0" r="7620" b="5080"/>
            <wp:wrapNone/>
            <wp:docPr id="163773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393" name="Afbeelding 163773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62F72DB" wp14:editId="72A390A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01240" cy="1732915"/>
            <wp:effectExtent l="0" t="0" r="3810" b="635"/>
            <wp:wrapNone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72309" w14:textId="4F7D403A" w:rsidR="00300AAB" w:rsidRPr="00E26181" w:rsidRDefault="00300AAB" w:rsidP="00300AAB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                                                                                                 </w:t>
      </w:r>
      <w:r w:rsidRPr="00E26181">
        <w:rPr>
          <w:b/>
          <w:bCs/>
          <w:sz w:val="24"/>
          <w:szCs w:val="28"/>
        </w:rPr>
        <w:t>Fietsparcours</w:t>
      </w:r>
      <w:r>
        <w:rPr>
          <w:b/>
          <w:bCs/>
          <w:sz w:val="24"/>
          <w:szCs w:val="28"/>
        </w:rPr>
        <w:t xml:space="preserve"> ronde 1 en 2</w:t>
      </w:r>
    </w:p>
    <w:p w14:paraId="06F85B48" w14:textId="08132024" w:rsidR="00E9381E" w:rsidRDefault="00E9381E" w:rsidP="00E26181">
      <w:pPr>
        <w:pStyle w:val="Standard"/>
        <w:rPr>
          <w:b/>
          <w:bCs/>
          <w:sz w:val="24"/>
          <w:szCs w:val="28"/>
        </w:rPr>
      </w:pPr>
    </w:p>
    <w:p w14:paraId="26C8D349" w14:textId="77777777" w:rsidR="00A47AF2" w:rsidRDefault="00A47AF2" w:rsidP="00A47AF2">
      <w:pPr>
        <w:pStyle w:val="Standard"/>
        <w:rPr>
          <w:b/>
          <w:bCs/>
          <w:sz w:val="24"/>
          <w:szCs w:val="28"/>
        </w:rPr>
      </w:pPr>
      <w:r w:rsidRPr="00E26181">
        <w:rPr>
          <w:b/>
          <w:bCs/>
          <w:sz w:val="24"/>
          <w:szCs w:val="28"/>
        </w:rPr>
        <w:t>Zwemparcours</w:t>
      </w:r>
      <w:r>
        <w:rPr>
          <w:noProof/>
        </w:rPr>
        <w:t xml:space="preserve"> </w:t>
      </w:r>
    </w:p>
    <w:p w14:paraId="4FF4DE52" w14:textId="0350433E" w:rsidR="00E9381E" w:rsidRDefault="00E9381E" w:rsidP="00E26181">
      <w:pPr>
        <w:pStyle w:val="Standard"/>
        <w:rPr>
          <w:b/>
          <w:bCs/>
          <w:sz w:val="24"/>
          <w:szCs w:val="28"/>
        </w:rPr>
      </w:pPr>
    </w:p>
    <w:p w14:paraId="106082B3" w14:textId="4BCF98A7" w:rsidR="00E26181" w:rsidRPr="00E26181" w:rsidRDefault="00E74E68" w:rsidP="00E26181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</w:t>
      </w:r>
    </w:p>
    <w:p w14:paraId="3DAB7659" w14:textId="60033B58" w:rsidR="00D63626" w:rsidRDefault="00D63626" w:rsidP="00E9381E">
      <w:pPr>
        <w:pStyle w:val="Standard"/>
        <w:jc w:val="center"/>
        <w:rPr>
          <w:sz w:val="20"/>
        </w:rPr>
      </w:pPr>
    </w:p>
    <w:p w14:paraId="2814AF2E" w14:textId="363F1D49" w:rsidR="00E9381E" w:rsidRDefault="00E9381E" w:rsidP="00E26181">
      <w:pPr>
        <w:pStyle w:val="Standard"/>
        <w:rPr>
          <w:b/>
          <w:bCs/>
          <w:sz w:val="24"/>
          <w:szCs w:val="28"/>
        </w:rPr>
      </w:pPr>
    </w:p>
    <w:p w14:paraId="2ACAA43D" w14:textId="3199F58A" w:rsidR="00E9381E" w:rsidRDefault="00E9381E" w:rsidP="00E26181">
      <w:pPr>
        <w:pStyle w:val="Standard"/>
        <w:rPr>
          <w:b/>
          <w:bCs/>
          <w:sz w:val="24"/>
          <w:szCs w:val="28"/>
        </w:rPr>
      </w:pPr>
    </w:p>
    <w:p w14:paraId="412CF260" w14:textId="28E9EC11" w:rsidR="00E9381E" w:rsidRDefault="00E9381E" w:rsidP="00E26181">
      <w:pPr>
        <w:pStyle w:val="Standard"/>
        <w:rPr>
          <w:b/>
          <w:bCs/>
          <w:sz w:val="24"/>
          <w:szCs w:val="28"/>
        </w:rPr>
      </w:pPr>
    </w:p>
    <w:p w14:paraId="463E4DCF" w14:textId="77777777" w:rsidR="00E74E68" w:rsidRDefault="00E74E68" w:rsidP="00E26181">
      <w:pPr>
        <w:pStyle w:val="Standard"/>
        <w:rPr>
          <w:b/>
          <w:bCs/>
          <w:sz w:val="24"/>
          <w:szCs w:val="28"/>
        </w:rPr>
      </w:pPr>
    </w:p>
    <w:p w14:paraId="68C1349D" w14:textId="1C57360F" w:rsidR="00DF54A4" w:rsidRPr="00D8210A" w:rsidRDefault="00E74E68" w:rsidP="00E26181">
      <w:pPr>
        <w:pStyle w:val="Standard"/>
        <w:rPr>
          <w:b/>
          <w:bCs/>
          <w:sz w:val="20"/>
          <w:szCs w:val="20"/>
        </w:rPr>
      </w:pPr>
      <w:r w:rsidRPr="00D8210A">
        <w:rPr>
          <w:b/>
          <w:bCs/>
          <w:sz w:val="20"/>
          <w:szCs w:val="20"/>
        </w:rPr>
        <w:t xml:space="preserve">    </w:t>
      </w:r>
      <w:r w:rsidR="00D8210A">
        <w:rPr>
          <w:b/>
          <w:bCs/>
          <w:sz w:val="20"/>
          <w:szCs w:val="20"/>
        </w:rPr>
        <w:t xml:space="preserve">    </w:t>
      </w:r>
      <w:r w:rsidRPr="00D8210A">
        <w:rPr>
          <w:b/>
          <w:bCs/>
          <w:sz w:val="20"/>
          <w:szCs w:val="20"/>
        </w:rPr>
        <w:t xml:space="preserve">  </w:t>
      </w:r>
      <w:r w:rsidR="007F23E1" w:rsidRPr="00D8210A">
        <w:rPr>
          <w:b/>
          <w:bCs/>
          <w:sz w:val="20"/>
          <w:szCs w:val="20"/>
        </w:rPr>
        <w:t xml:space="preserve">1 st loop </w:t>
      </w:r>
      <w:proofErr w:type="spellStart"/>
      <w:r w:rsidR="007F23E1" w:rsidRPr="00D8210A">
        <w:rPr>
          <w:b/>
          <w:bCs/>
          <w:sz w:val="20"/>
          <w:szCs w:val="20"/>
        </w:rPr>
        <w:t>Duatlon</w:t>
      </w:r>
      <w:proofErr w:type="spellEnd"/>
      <w:r w:rsidR="00407B53" w:rsidRPr="00D8210A">
        <w:rPr>
          <w:b/>
          <w:bCs/>
          <w:sz w:val="20"/>
          <w:szCs w:val="20"/>
        </w:rPr>
        <w:t xml:space="preserve"> </w:t>
      </w:r>
      <w:r w:rsidR="007F23E1" w:rsidRPr="00D8210A">
        <w:rPr>
          <w:b/>
          <w:bCs/>
          <w:sz w:val="20"/>
          <w:szCs w:val="20"/>
        </w:rPr>
        <w:tab/>
      </w:r>
      <w:r w:rsidR="007F23E1" w:rsidRPr="00D8210A">
        <w:rPr>
          <w:b/>
          <w:bCs/>
          <w:sz w:val="20"/>
          <w:szCs w:val="20"/>
        </w:rPr>
        <w:tab/>
      </w:r>
      <w:r w:rsidR="007F23E1" w:rsidRPr="00D8210A">
        <w:rPr>
          <w:b/>
          <w:bCs/>
          <w:sz w:val="20"/>
          <w:szCs w:val="20"/>
        </w:rPr>
        <w:tab/>
      </w:r>
      <w:r w:rsidR="00380E86" w:rsidRPr="00D8210A">
        <w:rPr>
          <w:b/>
          <w:bCs/>
          <w:sz w:val="20"/>
          <w:szCs w:val="20"/>
        </w:rPr>
        <w:t xml:space="preserve">     </w:t>
      </w:r>
      <w:r w:rsidR="001E7F2F">
        <w:rPr>
          <w:b/>
          <w:bCs/>
          <w:sz w:val="20"/>
          <w:szCs w:val="20"/>
        </w:rPr>
        <w:t xml:space="preserve">              </w:t>
      </w:r>
      <w:r w:rsidR="007F23E1" w:rsidRPr="00D8210A">
        <w:rPr>
          <w:b/>
          <w:bCs/>
          <w:sz w:val="20"/>
          <w:szCs w:val="20"/>
        </w:rPr>
        <w:t>Aanrijrout</w:t>
      </w:r>
      <w:r w:rsidR="005F4C98" w:rsidRPr="00D8210A">
        <w:rPr>
          <w:b/>
          <w:bCs/>
          <w:sz w:val="20"/>
          <w:szCs w:val="20"/>
        </w:rPr>
        <w:t>e van W</w:t>
      </w:r>
      <w:r w:rsidRPr="00D8210A">
        <w:rPr>
          <w:b/>
          <w:bCs/>
          <w:sz w:val="20"/>
          <w:szCs w:val="20"/>
        </w:rPr>
        <w:t>issel naar fietsparcour</w:t>
      </w:r>
      <w:r w:rsidR="00380E86" w:rsidRPr="00D8210A">
        <w:rPr>
          <w:b/>
          <w:bCs/>
          <w:sz w:val="20"/>
          <w:szCs w:val="20"/>
        </w:rPr>
        <w:t xml:space="preserve">s </w:t>
      </w:r>
      <w:proofErr w:type="spellStart"/>
      <w:r w:rsidR="00380E86" w:rsidRPr="00D8210A">
        <w:rPr>
          <w:b/>
          <w:bCs/>
          <w:sz w:val="20"/>
          <w:szCs w:val="20"/>
        </w:rPr>
        <w:t>duatlon</w:t>
      </w:r>
      <w:proofErr w:type="spellEnd"/>
      <w:r w:rsidR="00DF54A4" w:rsidRPr="00D8210A">
        <w:rPr>
          <w:b/>
          <w:bCs/>
          <w:sz w:val="20"/>
          <w:szCs w:val="20"/>
        </w:rPr>
        <w:tab/>
      </w:r>
      <w:r w:rsidR="00DF54A4" w:rsidRPr="00D8210A">
        <w:rPr>
          <w:b/>
          <w:bCs/>
          <w:sz w:val="20"/>
          <w:szCs w:val="20"/>
        </w:rPr>
        <w:tab/>
      </w:r>
      <w:r w:rsidR="00DF54A4" w:rsidRPr="00D8210A">
        <w:rPr>
          <w:b/>
          <w:bCs/>
          <w:sz w:val="20"/>
          <w:szCs w:val="20"/>
        </w:rPr>
        <w:tab/>
      </w:r>
      <w:r w:rsidR="00DF54A4" w:rsidRPr="00D8210A">
        <w:rPr>
          <w:b/>
          <w:bCs/>
          <w:sz w:val="20"/>
          <w:szCs w:val="20"/>
        </w:rPr>
        <w:tab/>
      </w:r>
      <w:r w:rsidR="00407B53" w:rsidRPr="00D8210A">
        <w:rPr>
          <w:b/>
          <w:bCs/>
          <w:sz w:val="20"/>
          <w:szCs w:val="20"/>
        </w:rPr>
        <w:t xml:space="preserve">              </w:t>
      </w:r>
      <w:r w:rsidRPr="00D8210A">
        <w:rPr>
          <w:b/>
          <w:bCs/>
          <w:sz w:val="20"/>
          <w:szCs w:val="20"/>
        </w:rPr>
        <w:t xml:space="preserve">    </w:t>
      </w:r>
      <w:r w:rsidR="001E7F2F">
        <w:rPr>
          <w:b/>
          <w:bCs/>
          <w:sz w:val="20"/>
          <w:szCs w:val="20"/>
        </w:rPr>
        <w:t xml:space="preserve">                 </w:t>
      </w:r>
      <w:r w:rsidR="00380E86" w:rsidRPr="00D8210A">
        <w:rPr>
          <w:b/>
          <w:bCs/>
          <w:sz w:val="20"/>
          <w:szCs w:val="20"/>
        </w:rPr>
        <w:t xml:space="preserve">Uitrijroute van fietsparcours naar wissel </w:t>
      </w:r>
      <w:r w:rsidRPr="00D8210A">
        <w:rPr>
          <w:b/>
          <w:bCs/>
          <w:sz w:val="20"/>
          <w:szCs w:val="20"/>
        </w:rPr>
        <w:t xml:space="preserve">        </w:t>
      </w:r>
    </w:p>
    <w:p w14:paraId="524F3625" w14:textId="02224A05" w:rsidR="00E26181" w:rsidRDefault="0041795B" w:rsidP="00E26181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</w:t>
      </w:r>
      <w:r w:rsidR="00E9381E">
        <w:rPr>
          <w:noProof/>
        </w:rPr>
        <w:drawing>
          <wp:inline distT="0" distB="0" distL="0" distR="0" wp14:anchorId="4ABE787A" wp14:editId="63A2C350">
            <wp:extent cx="2373533" cy="1943100"/>
            <wp:effectExtent l="0" t="0" r="8255" b="0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08" cy="195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E86">
        <w:rPr>
          <w:noProof/>
        </w:rPr>
        <w:t xml:space="preserve">         </w:t>
      </w:r>
      <w:r w:rsidR="00E9381E">
        <w:rPr>
          <w:noProof/>
        </w:rPr>
        <w:drawing>
          <wp:inline distT="0" distB="0" distL="0" distR="0" wp14:anchorId="659B4AFA" wp14:editId="10C28BCE">
            <wp:extent cx="2644140" cy="1940864"/>
            <wp:effectExtent l="0" t="0" r="3810" b="2540"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804E1" w14:textId="050FD9C7" w:rsidR="00D63626" w:rsidRDefault="00300AAB" w:rsidP="001855A4">
      <w:pPr>
        <w:pStyle w:val="Standard"/>
        <w:jc w:val="center"/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BC307" wp14:editId="412D9E65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2543175" cy="2042160"/>
            <wp:effectExtent l="0" t="0" r="9525" b="0"/>
            <wp:wrapNone/>
            <wp:docPr id="11" name="Picture 1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6E3DA" w14:textId="3D4E6F47" w:rsidR="00E9381E" w:rsidRDefault="00271B4B" w:rsidP="00300AAB">
      <w:pPr>
        <w:pStyle w:val="Standard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</w:t>
      </w:r>
      <w:r w:rsidR="007676F4">
        <w:rPr>
          <w:b/>
          <w:bCs/>
          <w:sz w:val="24"/>
          <w:szCs w:val="28"/>
        </w:rPr>
        <w:t>oopparcour</w:t>
      </w:r>
      <w:r>
        <w:rPr>
          <w:b/>
          <w:bCs/>
          <w:sz w:val="24"/>
          <w:szCs w:val="28"/>
        </w:rPr>
        <w:t>s</w:t>
      </w:r>
    </w:p>
    <w:p w14:paraId="67466393" w14:textId="1F62D024" w:rsidR="00271B4B" w:rsidRDefault="00271B4B" w:rsidP="00300AAB">
      <w:pPr>
        <w:pStyle w:val="Standard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Triatlon, </w:t>
      </w:r>
      <w:proofErr w:type="spellStart"/>
      <w:r>
        <w:rPr>
          <w:b/>
          <w:bCs/>
          <w:sz w:val="24"/>
          <w:szCs w:val="28"/>
        </w:rPr>
        <w:t>Duatlon</w:t>
      </w:r>
      <w:proofErr w:type="spellEnd"/>
      <w:r>
        <w:rPr>
          <w:b/>
          <w:bCs/>
          <w:sz w:val="24"/>
          <w:szCs w:val="28"/>
        </w:rPr>
        <w:t xml:space="preserve"> </w:t>
      </w:r>
    </w:p>
    <w:p w14:paraId="680E2565" w14:textId="5D82A93B" w:rsidR="00271B4B" w:rsidRPr="00CB32AE" w:rsidRDefault="00271B4B" w:rsidP="00300AAB">
      <w:pPr>
        <w:pStyle w:val="Standard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Aquabike</w:t>
      </w:r>
    </w:p>
    <w:p w14:paraId="0E226156" w14:textId="77777777" w:rsidR="00300AAB" w:rsidRPr="00CB32AE" w:rsidRDefault="00300AAB">
      <w:pPr>
        <w:pStyle w:val="Standard"/>
        <w:jc w:val="right"/>
        <w:rPr>
          <w:b/>
          <w:bCs/>
          <w:sz w:val="24"/>
          <w:szCs w:val="28"/>
        </w:rPr>
      </w:pPr>
    </w:p>
    <w:sectPr w:rsidR="00300AAB" w:rsidRPr="00CB32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71CA" w14:textId="77777777" w:rsidR="00E31A2A" w:rsidRDefault="00E31A2A">
      <w:pPr>
        <w:spacing w:after="0" w:line="240" w:lineRule="auto"/>
      </w:pPr>
      <w:r>
        <w:separator/>
      </w:r>
    </w:p>
  </w:endnote>
  <w:endnote w:type="continuationSeparator" w:id="0">
    <w:p w14:paraId="4C5E9895" w14:textId="77777777" w:rsidR="00E31A2A" w:rsidRDefault="00E3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0409" w14:textId="77777777" w:rsidR="00E31A2A" w:rsidRDefault="00E31A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EE0840" w14:textId="77777777" w:rsidR="00E31A2A" w:rsidRDefault="00E3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01FA2"/>
    <w:multiLevelType w:val="multilevel"/>
    <w:tmpl w:val="7DEC476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8F5FF0"/>
    <w:multiLevelType w:val="multilevel"/>
    <w:tmpl w:val="AEBC07D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410A50"/>
    <w:multiLevelType w:val="multilevel"/>
    <w:tmpl w:val="AF8E805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150171423">
    <w:abstractNumId w:val="0"/>
  </w:num>
  <w:num w:numId="2" w16cid:durableId="203714936">
    <w:abstractNumId w:val="2"/>
  </w:num>
  <w:num w:numId="3" w16cid:durableId="1361736115">
    <w:abstractNumId w:val="1"/>
  </w:num>
  <w:num w:numId="4" w16cid:durableId="167275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26"/>
    <w:rsid w:val="000314D5"/>
    <w:rsid w:val="000B3302"/>
    <w:rsid w:val="0012652E"/>
    <w:rsid w:val="001407F0"/>
    <w:rsid w:val="001855A4"/>
    <w:rsid w:val="0019714F"/>
    <w:rsid w:val="001E7F2F"/>
    <w:rsid w:val="001F56B2"/>
    <w:rsid w:val="002211BF"/>
    <w:rsid w:val="00271B4B"/>
    <w:rsid w:val="002C15E6"/>
    <w:rsid w:val="00300AAB"/>
    <w:rsid w:val="00380E86"/>
    <w:rsid w:val="003C7A5E"/>
    <w:rsid w:val="003E2DBD"/>
    <w:rsid w:val="00407B53"/>
    <w:rsid w:val="0041795B"/>
    <w:rsid w:val="0048177F"/>
    <w:rsid w:val="004B590C"/>
    <w:rsid w:val="004E3781"/>
    <w:rsid w:val="004F7399"/>
    <w:rsid w:val="00514AAC"/>
    <w:rsid w:val="00520902"/>
    <w:rsid w:val="00523D44"/>
    <w:rsid w:val="00535B3B"/>
    <w:rsid w:val="005F4C98"/>
    <w:rsid w:val="00606478"/>
    <w:rsid w:val="00632E9B"/>
    <w:rsid w:val="00660563"/>
    <w:rsid w:val="006B5413"/>
    <w:rsid w:val="006F70F9"/>
    <w:rsid w:val="007676F4"/>
    <w:rsid w:val="007A775C"/>
    <w:rsid w:val="007F23E1"/>
    <w:rsid w:val="00800D9F"/>
    <w:rsid w:val="0084692B"/>
    <w:rsid w:val="008513C0"/>
    <w:rsid w:val="008531B8"/>
    <w:rsid w:val="00854D1B"/>
    <w:rsid w:val="008D17BD"/>
    <w:rsid w:val="008E0001"/>
    <w:rsid w:val="008E2CCF"/>
    <w:rsid w:val="008E635A"/>
    <w:rsid w:val="00901BB6"/>
    <w:rsid w:val="00913FBA"/>
    <w:rsid w:val="00922846"/>
    <w:rsid w:val="00923052"/>
    <w:rsid w:val="009513A3"/>
    <w:rsid w:val="009823E6"/>
    <w:rsid w:val="009D7F74"/>
    <w:rsid w:val="00A1133C"/>
    <w:rsid w:val="00A338C8"/>
    <w:rsid w:val="00A47AF2"/>
    <w:rsid w:val="00A60FF1"/>
    <w:rsid w:val="00AF6BD2"/>
    <w:rsid w:val="00B431BF"/>
    <w:rsid w:val="00BE2548"/>
    <w:rsid w:val="00C2369A"/>
    <w:rsid w:val="00C76902"/>
    <w:rsid w:val="00CB32AE"/>
    <w:rsid w:val="00CB4429"/>
    <w:rsid w:val="00CB567E"/>
    <w:rsid w:val="00D0727A"/>
    <w:rsid w:val="00D17DEE"/>
    <w:rsid w:val="00D6350E"/>
    <w:rsid w:val="00D63626"/>
    <w:rsid w:val="00D8210A"/>
    <w:rsid w:val="00DF54A4"/>
    <w:rsid w:val="00E057D7"/>
    <w:rsid w:val="00E26181"/>
    <w:rsid w:val="00E31A2A"/>
    <w:rsid w:val="00E34D0C"/>
    <w:rsid w:val="00E74E68"/>
    <w:rsid w:val="00E9381E"/>
    <w:rsid w:val="00F214BA"/>
    <w:rsid w:val="00F51DE0"/>
    <w:rsid w:val="00F612CF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E606"/>
  <w15:docId w15:val="{014475B1-5B98-4D52-882B-903CCE00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nl-B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jstalinea">
    <w:name w:val="List Paragraph"/>
    <w:basedOn w:val="Standard"/>
    <w:pPr>
      <w:ind w:left="720"/>
    </w:pPr>
  </w:style>
  <w:style w:type="character" w:customStyle="1" w:styleId="Internetlink">
    <w:name w:val="Internet link"/>
    <w:basedOn w:val="Standaardalinea-lettertyp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character" w:styleId="Hyperlink">
    <w:name w:val="Hyperlink"/>
    <w:basedOn w:val="Standaardalinea-lettertype"/>
    <w:uiPriority w:val="99"/>
    <w:unhideWhenUsed/>
    <w:rsid w:val="009513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3A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E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781"/>
  </w:style>
  <w:style w:type="paragraph" w:styleId="Voettekst">
    <w:name w:val="footer"/>
    <w:basedOn w:val="Standaard"/>
    <w:link w:val="VoettekstChar"/>
    <w:uiPriority w:val="99"/>
    <w:unhideWhenUsed/>
    <w:rsid w:val="004E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781"/>
  </w:style>
  <w:style w:type="character" w:styleId="Verwijzingopmerking">
    <w:name w:val="annotation reference"/>
    <w:basedOn w:val="Standaardalinea-lettertype"/>
    <w:uiPriority w:val="99"/>
    <w:semiHidden/>
    <w:unhideWhenUsed/>
    <w:rsid w:val="006064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64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064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64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6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@viventriatlondamme.b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viventriatlondamme.b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Decuyper</dc:creator>
  <cp:lastModifiedBy>Tridam VZW</cp:lastModifiedBy>
  <cp:revision>8</cp:revision>
  <cp:lastPrinted>2022-03-06T11:23:00Z</cp:lastPrinted>
  <dcterms:created xsi:type="dcterms:W3CDTF">2024-03-10T12:27:00Z</dcterms:created>
  <dcterms:modified xsi:type="dcterms:W3CDTF">2024-05-10T20:10:00Z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Bekaert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